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1E" w:rsidRDefault="00B33F64" w:rsidP="00B33F6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  <w:r w:rsidR="00DF634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Кубок Городской спринт</w:t>
      </w:r>
    </w:p>
    <w:p w:rsidR="00B33F64" w:rsidRDefault="00B33F64" w:rsidP="00B33F6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1 этап</w:t>
      </w:r>
    </w:p>
    <w:p w:rsidR="00DF634C" w:rsidRPr="00DF634C" w:rsidRDefault="00DF634C" w:rsidP="00B33F6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5 апреля 2015 г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.</w:t>
      </w:r>
    </w:p>
    <w:p w:rsidR="00CE25F8" w:rsidRDefault="00CE25F8" w:rsidP="00CE25F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  <w:r w:rsidR="00B33F64">
        <w:rPr>
          <w:rFonts w:ascii="Times New Roman" w:hAnsi="Times New Roman" w:cs="Times New Roman"/>
          <w:b/>
          <w:sz w:val="40"/>
          <w:szCs w:val="40"/>
        </w:rPr>
        <w:t xml:space="preserve">Техническая информация </w:t>
      </w:r>
      <w:r w:rsidR="00C1761E" w:rsidRPr="00C1761E"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:rsidR="00C1761E" w:rsidRPr="00CE25F8" w:rsidRDefault="00C1761E" w:rsidP="00CE25F8">
      <w:pPr>
        <w:rPr>
          <w:rFonts w:ascii="Times New Roman" w:hAnsi="Times New Roman" w:cs="Times New Roman"/>
          <w:b/>
          <w:sz w:val="32"/>
          <w:szCs w:val="32"/>
        </w:rPr>
      </w:pPr>
      <w:r w:rsidRPr="00C1761E">
        <w:rPr>
          <w:rFonts w:ascii="Times New Roman" w:hAnsi="Times New Roman" w:cs="Times New Roman"/>
          <w:b/>
          <w:sz w:val="32"/>
          <w:szCs w:val="32"/>
        </w:rPr>
        <w:t>Район соревнований представляет собой жилой квартал с постройками разной этажности</w:t>
      </w:r>
      <w:proofErr w:type="gramStart"/>
      <w:r w:rsidRPr="00C1761E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Pr="00C1761E">
        <w:rPr>
          <w:rFonts w:ascii="Times New Roman" w:hAnsi="Times New Roman" w:cs="Times New Roman"/>
          <w:b/>
          <w:sz w:val="32"/>
          <w:szCs w:val="32"/>
        </w:rPr>
        <w:t xml:space="preserve"> большим кол-вом заборов и проездам</w:t>
      </w:r>
      <w:r w:rsidR="00CE25F8">
        <w:rPr>
          <w:rFonts w:ascii="Times New Roman" w:hAnsi="Times New Roman" w:cs="Times New Roman"/>
          <w:b/>
          <w:sz w:val="32"/>
          <w:szCs w:val="32"/>
        </w:rPr>
        <w:t>и с малоинтенсивным движением</w:t>
      </w:r>
      <w:r w:rsidR="00CE25F8" w:rsidRPr="00CE25F8">
        <w:rPr>
          <w:rFonts w:ascii="Times New Roman" w:hAnsi="Times New Roman" w:cs="Times New Roman"/>
          <w:b/>
          <w:sz w:val="32"/>
          <w:szCs w:val="32"/>
        </w:rPr>
        <w:t>.</w:t>
      </w:r>
      <w:r w:rsidR="00CE25F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761E" w:rsidRDefault="00C1761E" w:rsidP="00C1761E">
      <w:pPr>
        <w:rPr>
          <w:rFonts w:ascii="Times New Roman" w:hAnsi="Times New Roman" w:cs="Times New Roman"/>
          <w:b/>
          <w:sz w:val="32"/>
          <w:szCs w:val="32"/>
        </w:rPr>
      </w:pPr>
      <w:r w:rsidRPr="00C1761E">
        <w:rPr>
          <w:rFonts w:ascii="Times New Roman" w:hAnsi="Times New Roman" w:cs="Times New Roman"/>
          <w:b/>
          <w:sz w:val="32"/>
          <w:szCs w:val="32"/>
        </w:rPr>
        <w:t xml:space="preserve">Район соревнований ограничен с юга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–у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л</w:t>
      </w:r>
      <w:r w:rsidRPr="00C1761E">
        <w:rPr>
          <w:rFonts w:ascii="Times New Roman" w:hAnsi="Times New Roman" w:cs="Times New Roman"/>
          <w:b/>
          <w:sz w:val="32"/>
          <w:szCs w:val="32"/>
        </w:rPr>
        <w:t>.</w:t>
      </w:r>
      <w:r w:rsidR="00121607">
        <w:rPr>
          <w:rFonts w:ascii="Times New Roman" w:hAnsi="Times New Roman" w:cs="Times New Roman"/>
          <w:b/>
          <w:sz w:val="32"/>
          <w:szCs w:val="32"/>
        </w:rPr>
        <w:t xml:space="preserve"> генерала </w:t>
      </w:r>
      <w:proofErr w:type="spellStart"/>
      <w:r w:rsidR="00121607">
        <w:rPr>
          <w:rFonts w:ascii="Times New Roman" w:hAnsi="Times New Roman" w:cs="Times New Roman"/>
          <w:b/>
          <w:sz w:val="32"/>
          <w:szCs w:val="32"/>
        </w:rPr>
        <w:t>Лизюкова</w:t>
      </w:r>
      <w:proofErr w:type="spellEnd"/>
    </w:p>
    <w:p w:rsidR="00121607" w:rsidRPr="00121607" w:rsidRDefault="00121607" w:rsidP="00C1761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с востока –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ул</w:t>
      </w:r>
      <w:proofErr w:type="gramStart"/>
      <w:r w:rsidRPr="00B33F64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ладимира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Невского</w:t>
      </w:r>
    </w:p>
    <w:p w:rsidR="00121607" w:rsidRDefault="00121607" w:rsidP="00C1761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с севера – бульвар Победы</w:t>
      </w:r>
    </w:p>
    <w:p w:rsidR="00121607" w:rsidRDefault="00121607" w:rsidP="00C1761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с запада – ул</w:t>
      </w:r>
      <w:r w:rsidRPr="00B33F64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21607">
        <w:rPr>
          <w:rFonts w:ascii="Times New Roman" w:hAnsi="Times New Roman" w:cs="Times New Roman"/>
          <w:b/>
          <w:sz w:val="32"/>
          <w:szCs w:val="32"/>
        </w:rPr>
        <w:t>Антонова-Овсеенко</w:t>
      </w:r>
    </w:p>
    <w:p w:rsidR="00121607" w:rsidRDefault="00121607" w:rsidP="00C1761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– масштаб 1</w:t>
      </w:r>
      <w:r w:rsidRPr="00B33F64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>4000</w:t>
      </w:r>
      <w:r w:rsidRPr="00B33F64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сечение рельефа 2м</w:t>
      </w:r>
      <w:proofErr w:type="gramStart"/>
      <w:r w:rsidR="00CE25F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E25F8" w:rsidRPr="00CE25F8">
        <w:rPr>
          <w:rFonts w:ascii="Times New Roman" w:hAnsi="Times New Roman" w:cs="Times New Roman"/>
          <w:b/>
          <w:sz w:val="32"/>
          <w:szCs w:val="32"/>
        </w:rPr>
        <w:t>,</w:t>
      </w:r>
      <w:proofErr w:type="gramEnd"/>
      <w:r w:rsidR="00CE25F8">
        <w:rPr>
          <w:rFonts w:ascii="Times New Roman" w:hAnsi="Times New Roman" w:cs="Times New Roman"/>
          <w:b/>
          <w:sz w:val="32"/>
          <w:szCs w:val="32"/>
        </w:rPr>
        <w:t xml:space="preserve"> формат А4</w:t>
      </w:r>
      <w:r w:rsidR="00CE25F8" w:rsidRPr="00CE25F8">
        <w:rPr>
          <w:rFonts w:ascii="Times New Roman" w:hAnsi="Times New Roman" w:cs="Times New Roman"/>
          <w:b/>
          <w:sz w:val="32"/>
          <w:szCs w:val="32"/>
        </w:rPr>
        <w:t>,</w:t>
      </w:r>
      <w:r w:rsidR="00CE25F8">
        <w:rPr>
          <w:rFonts w:ascii="Times New Roman" w:hAnsi="Times New Roman" w:cs="Times New Roman"/>
          <w:b/>
          <w:sz w:val="32"/>
          <w:szCs w:val="32"/>
        </w:rPr>
        <w:t xml:space="preserve"> легенды впечатаны</w:t>
      </w:r>
    </w:p>
    <w:p w:rsidR="00CE25F8" w:rsidRDefault="00CE25F8" w:rsidP="00C1761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Дополнительные легенды можно получить на старте</w:t>
      </w:r>
    </w:p>
    <w:p w:rsidR="00CE25F8" w:rsidRDefault="00CE25F8" w:rsidP="00C1761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Карта выдается в момент старта</w:t>
      </w:r>
    </w:p>
    <w:p w:rsidR="00CE25F8" w:rsidRPr="00CE25F8" w:rsidRDefault="00CE25F8" w:rsidP="00C1761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Опасные места – дворовые проезды с низкой интенсивностью движения </w:t>
      </w:r>
    </w:p>
    <w:p w:rsidR="00121607" w:rsidRPr="00121607" w:rsidRDefault="00121607" w:rsidP="00C1761E">
      <w:pPr>
        <w:rPr>
          <w:rFonts w:ascii="Times New Roman" w:hAnsi="Times New Roman" w:cs="Times New Roman"/>
          <w:b/>
          <w:sz w:val="40"/>
          <w:szCs w:val="40"/>
        </w:rPr>
      </w:pPr>
    </w:p>
    <w:sectPr w:rsidR="00121607" w:rsidRPr="0012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1E"/>
    <w:rsid w:val="000008A3"/>
    <w:rsid w:val="00121607"/>
    <w:rsid w:val="00A74C30"/>
    <w:rsid w:val="00B33F64"/>
    <w:rsid w:val="00C1761E"/>
    <w:rsid w:val="00CE25F8"/>
    <w:rsid w:val="00D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4</cp:revision>
  <dcterms:created xsi:type="dcterms:W3CDTF">2014-10-06T22:14:00Z</dcterms:created>
  <dcterms:modified xsi:type="dcterms:W3CDTF">2015-04-01T00:25:00Z</dcterms:modified>
</cp:coreProperties>
</file>