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D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Чемпионат и первенство Воронежской области</w:t>
      </w:r>
    </w:p>
    <w:p w:rsidR="00B74BD9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по спортивному ориентированию</w:t>
      </w:r>
    </w:p>
    <w:p w:rsidR="00C02DAF" w:rsidRDefault="00C02DAF" w:rsidP="00FB27E5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лыжная гонка – </w:t>
      </w:r>
      <w:proofErr w:type="spellStart"/>
      <w:r>
        <w:rPr>
          <w:sz w:val="28"/>
          <w:szCs w:val="28"/>
        </w:rPr>
        <w:t>лонг</w:t>
      </w:r>
      <w:proofErr w:type="spellEnd"/>
      <w:r w:rsidR="007754BB">
        <w:rPr>
          <w:sz w:val="28"/>
          <w:szCs w:val="28"/>
        </w:rPr>
        <w:t xml:space="preserve"> общий старт</w:t>
      </w:r>
      <w:r>
        <w:rPr>
          <w:sz w:val="28"/>
          <w:szCs w:val="28"/>
        </w:rPr>
        <w:t xml:space="preserve"> </w:t>
      </w:r>
    </w:p>
    <w:p w:rsidR="00B74BD9" w:rsidRPr="00B74BD9" w:rsidRDefault="00B74BD9" w:rsidP="00B74BD9">
      <w:pPr>
        <w:spacing w:line="240" w:lineRule="auto"/>
        <w:rPr>
          <w:sz w:val="24"/>
          <w:szCs w:val="24"/>
        </w:rPr>
      </w:pPr>
      <w:r w:rsidRPr="00B74BD9">
        <w:rPr>
          <w:sz w:val="24"/>
          <w:szCs w:val="24"/>
        </w:rPr>
        <w:t>Дата и место соревнований:</w:t>
      </w:r>
    </w:p>
    <w:p w:rsidR="00B74BD9" w:rsidRDefault="00B74BD9" w:rsidP="005F4A20">
      <w:pPr>
        <w:spacing w:after="0" w:line="240" w:lineRule="auto"/>
      </w:pPr>
      <w:r>
        <w:t>Соревнования проводятся в СК «</w:t>
      </w:r>
      <w:proofErr w:type="spellStart"/>
      <w:r>
        <w:t>Олимпик</w:t>
      </w:r>
      <w:proofErr w:type="spellEnd"/>
      <w:r>
        <w:t xml:space="preserve">»  </w:t>
      </w:r>
      <w:r w:rsidR="007754BB">
        <w:t>4 февраля</w:t>
      </w:r>
      <w:r>
        <w:t xml:space="preserve"> 2018 года</w:t>
      </w:r>
      <w:proofErr w:type="gramStart"/>
      <w:r>
        <w:t xml:space="preserve"> .</w:t>
      </w:r>
      <w:proofErr w:type="gramEnd"/>
      <w:r>
        <w:t xml:space="preserve"> Начало соревнований</w:t>
      </w:r>
    </w:p>
    <w:p w:rsidR="00B74BD9" w:rsidRDefault="00B74BD9" w:rsidP="005F4A20">
      <w:pPr>
        <w:spacing w:after="0" w:line="240" w:lineRule="auto"/>
      </w:pPr>
      <w:r>
        <w:t xml:space="preserve">в 13 часов. </w:t>
      </w:r>
    </w:p>
    <w:p w:rsidR="001D135C" w:rsidRDefault="001D135C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B74BD9" w:rsidRDefault="00B74BD9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Комиссия по допуску участников состоится </w:t>
      </w:r>
      <w:r w:rsidR="007754BB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4.02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с 11:30 до 12:30 на 2 этаже в помещении СДЮСШОР №18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F4A20" w:rsidRDefault="00C02DAF" w:rsidP="005F4A20">
      <w:pPr>
        <w:spacing w:after="120" w:line="240" w:lineRule="auto"/>
        <w:rPr>
          <w:sz w:val="24"/>
          <w:szCs w:val="24"/>
        </w:rPr>
      </w:pPr>
      <w:r w:rsidRPr="00C02DAF">
        <w:rPr>
          <w:sz w:val="24"/>
          <w:szCs w:val="24"/>
        </w:rPr>
        <w:t>Местность и карта</w:t>
      </w:r>
      <w:r w:rsidR="005F4A20">
        <w:rPr>
          <w:sz w:val="24"/>
          <w:szCs w:val="24"/>
        </w:rPr>
        <w:t>:</w:t>
      </w:r>
    </w:p>
    <w:p w:rsidR="00C02DAF" w:rsidRPr="005F4A20" w:rsidRDefault="00C02DAF" w:rsidP="005F4A20">
      <w:pPr>
        <w:spacing w:after="120" w:line="240" w:lineRule="auto"/>
        <w:rPr>
          <w:sz w:val="24"/>
          <w:szCs w:val="24"/>
        </w:rPr>
      </w:pPr>
      <w:r>
        <w:t xml:space="preserve">Преимущественно </w:t>
      </w:r>
      <w:proofErr w:type="gramStart"/>
      <w:r>
        <w:t>равнинная</w:t>
      </w:r>
      <w:proofErr w:type="gramEnd"/>
      <w:r>
        <w:t xml:space="preserve">, на востоке карты склоны с перепадом высот до 50 метров. Все лыжни подготовлены снегоходом. Широкие лыжные трассы на местности подготовлены </w:t>
      </w:r>
      <w:proofErr w:type="spellStart"/>
      <w:r>
        <w:t>ратраком</w:t>
      </w:r>
      <w:proofErr w:type="spellEnd"/>
      <w:r>
        <w:t>. Высота снежного покрова более 30 см.</w:t>
      </w:r>
    </w:p>
    <w:p w:rsidR="00C02DAF" w:rsidRDefault="00C02DAF" w:rsidP="001D135C">
      <w:pPr>
        <w:spacing w:after="0" w:line="240" w:lineRule="auto"/>
      </w:pPr>
      <w:r>
        <w:t>Формат карты – А</w:t>
      </w:r>
      <w:proofErr w:type="gramStart"/>
      <w:r>
        <w:t>4</w:t>
      </w:r>
      <w:proofErr w:type="gramEnd"/>
      <w:r>
        <w:t xml:space="preserve"> у всех групп. Масштаб карты для </w:t>
      </w:r>
      <w:r w:rsidR="007754BB">
        <w:t>Ж12, М12, Ж14, М14, ЖВ -</w:t>
      </w:r>
      <w:r>
        <w:t xml:space="preserve"> 1:7500, сечение рельефа 5 м. Для </w:t>
      </w:r>
      <w:r w:rsidR="007754BB">
        <w:t>М17, МВ, ЖЭ, МЭ -</w:t>
      </w:r>
      <w:r>
        <w:t xml:space="preserve"> 1:10000, сечение рельефа 5 м.</w:t>
      </w:r>
    </w:p>
    <w:p w:rsidR="00FB27E5" w:rsidRDefault="00FB27E5" w:rsidP="005F4A20">
      <w:pPr>
        <w:spacing w:after="120" w:line="240" w:lineRule="auto"/>
        <w:rPr>
          <w:sz w:val="24"/>
          <w:szCs w:val="24"/>
        </w:rPr>
      </w:pPr>
      <w:r w:rsidRPr="00FB27E5">
        <w:rPr>
          <w:sz w:val="24"/>
          <w:szCs w:val="24"/>
        </w:rPr>
        <w:t>Группы участников</w:t>
      </w:r>
      <w:r>
        <w:rPr>
          <w:sz w:val="24"/>
          <w:szCs w:val="24"/>
        </w:rPr>
        <w:t>:</w:t>
      </w:r>
    </w:p>
    <w:p w:rsidR="00FB27E5" w:rsidRDefault="00FB27E5" w:rsidP="00FB27E5">
      <w:pPr>
        <w:spacing w:line="240" w:lineRule="auto"/>
        <w:jc w:val="center"/>
        <w:rPr>
          <w:sz w:val="32"/>
          <w:szCs w:val="32"/>
        </w:rPr>
      </w:pPr>
      <w:r w:rsidRPr="00FB27E5">
        <w:rPr>
          <w:sz w:val="32"/>
          <w:szCs w:val="32"/>
        </w:rPr>
        <w:t>Параметры дистанций</w:t>
      </w:r>
      <w:r w:rsidR="001D135C">
        <w:rPr>
          <w:sz w:val="32"/>
          <w:szCs w:val="32"/>
        </w:rPr>
        <w:t xml:space="preserve"> </w:t>
      </w:r>
      <w:r w:rsidR="001702C2">
        <w:rPr>
          <w:sz w:val="32"/>
          <w:szCs w:val="32"/>
        </w:rPr>
        <w:t>4</w:t>
      </w:r>
      <w:r w:rsidR="001D135C">
        <w:rPr>
          <w:sz w:val="32"/>
          <w:szCs w:val="32"/>
        </w:rPr>
        <w:t>.0</w:t>
      </w:r>
      <w:r w:rsidR="001702C2">
        <w:rPr>
          <w:sz w:val="32"/>
          <w:szCs w:val="32"/>
        </w:rPr>
        <w:t>2</w:t>
      </w:r>
      <w:r w:rsidR="001D135C">
        <w:rPr>
          <w:sz w:val="32"/>
          <w:szCs w:val="32"/>
        </w:rPr>
        <w:t>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2527"/>
        <w:gridCol w:w="2379"/>
        <w:gridCol w:w="2174"/>
      </w:tblGrid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Длинна</w:t>
            </w:r>
          </w:p>
        </w:tc>
        <w:tc>
          <w:tcPr>
            <w:tcW w:w="2379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КП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кругов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Ж12</w:t>
            </w:r>
          </w:p>
        </w:tc>
        <w:tc>
          <w:tcPr>
            <w:tcW w:w="2527" w:type="dxa"/>
          </w:tcPr>
          <w:p w:rsidR="007754BB" w:rsidRDefault="007754B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2100 м</w:t>
            </w:r>
          </w:p>
        </w:tc>
        <w:tc>
          <w:tcPr>
            <w:tcW w:w="2379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М12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3300 м</w:t>
            </w:r>
          </w:p>
        </w:tc>
        <w:tc>
          <w:tcPr>
            <w:tcW w:w="2379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М14 Ж17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5600 м</w:t>
            </w:r>
          </w:p>
        </w:tc>
        <w:tc>
          <w:tcPr>
            <w:tcW w:w="2379" w:type="dxa"/>
          </w:tcPr>
          <w:p w:rsidR="007754BB" w:rsidRDefault="007754B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Ж14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3300 м</w:t>
            </w:r>
          </w:p>
        </w:tc>
        <w:tc>
          <w:tcPr>
            <w:tcW w:w="2379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ЖВ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5600 м</w:t>
            </w:r>
          </w:p>
        </w:tc>
        <w:tc>
          <w:tcPr>
            <w:tcW w:w="2379" w:type="dxa"/>
          </w:tcPr>
          <w:p w:rsidR="007754BB" w:rsidRDefault="007754B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ЖЭ М17 МВ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7700 м</w:t>
            </w:r>
          </w:p>
        </w:tc>
        <w:tc>
          <w:tcPr>
            <w:tcW w:w="2379" w:type="dxa"/>
          </w:tcPr>
          <w:p w:rsidR="007754BB" w:rsidRDefault="007754B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754BB" w:rsidTr="007754BB">
        <w:tc>
          <w:tcPr>
            <w:tcW w:w="2491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МЭ</w:t>
            </w:r>
          </w:p>
        </w:tc>
        <w:tc>
          <w:tcPr>
            <w:tcW w:w="2527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10200 м</w:t>
            </w:r>
          </w:p>
        </w:tc>
        <w:tc>
          <w:tcPr>
            <w:tcW w:w="2379" w:type="dxa"/>
          </w:tcPr>
          <w:p w:rsidR="007754BB" w:rsidRDefault="007754B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174" w:type="dxa"/>
          </w:tcPr>
          <w:p w:rsidR="007754BB" w:rsidRDefault="007754B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2(рассев)</w:t>
            </w:r>
          </w:p>
        </w:tc>
      </w:tr>
    </w:tbl>
    <w:p w:rsidR="001E79EA" w:rsidRPr="001E79EA" w:rsidRDefault="001E79EA" w:rsidP="001E79EA">
      <w:pPr>
        <w:spacing w:line="240" w:lineRule="auto"/>
        <w:rPr>
          <w:sz w:val="24"/>
          <w:szCs w:val="24"/>
        </w:rPr>
      </w:pPr>
      <w:r w:rsidRPr="001E79EA">
        <w:rPr>
          <w:sz w:val="24"/>
          <w:szCs w:val="24"/>
        </w:rPr>
        <w:t>Дистанции в группах у которых два круга напечатаны на одном листе с двух сторон, нумерация кругов – напечатан номер и через точку номер круга (</w:t>
      </w:r>
      <w:proofErr w:type="gramStart"/>
      <w:r w:rsidRPr="001E79EA">
        <w:rPr>
          <w:sz w:val="24"/>
          <w:szCs w:val="24"/>
        </w:rPr>
        <w:t>например</w:t>
      </w:r>
      <w:proofErr w:type="gramEnd"/>
      <w:r w:rsidRPr="001E79EA">
        <w:rPr>
          <w:sz w:val="24"/>
          <w:szCs w:val="24"/>
        </w:rPr>
        <w:t xml:space="preserve"> 51.1, 51.2).</w:t>
      </w:r>
      <w:r>
        <w:rPr>
          <w:sz w:val="24"/>
          <w:szCs w:val="24"/>
        </w:rPr>
        <w:t xml:space="preserve"> Участник после прохождения первого круга отмечается на последнем КП, далее двигается по маркировке до точки начала ориентирования. Финиш отмечаем один раз в конце дистанции!</w:t>
      </w:r>
    </w:p>
    <w:p w:rsidR="00FB27E5" w:rsidRDefault="001D135C" w:rsidP="00FB27E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Контрольное время </w:t>
      </w:r>
      <w:r w:rsidR="007754BB">
        <w:rPr>
          <w:sz w:val="32"/>
          <w:szCs w:val="32"/>
        </w:rPr>
        <w:t>2</w:t>
      </w:r>
      <w:r>
        <w:rPr>
          <w:sz w:val="32"/>
          <w:szCs w:val="32"/>
        </w:rPr>
        <w:t>час</w:t>
      </w:r>
      <w:r w:rsidR="007754BB">
        <w:rPr>
          <w:sz w:val="32"/>
          <w:szCs w:val="32"/>
        </w:rPr>
        <w:t>а</w:t>
      </w:r>
      <w:r>
        <w:rPr>
          <w:sz w:val="32"/>
          <w:szCs w:val="32"/>
        </w:rPr>
        <w:t xml:space="preserve"> для всех групп</w:t>
      </w:r>
    </w:p>
    <w:p w:rsidR="001D135C" w:rsidRDefault="001D135C" w:rsidP="001D135C">
      <w:pPr>
        <w:spacing w:line="240" w:lineRule="auto"/>
        <w:rPr>
          <w:b/>
          <w:sz w:val="24"/>
          <w:szCs w:val="24"/>
        </w:rPr>
      </w:pPr>
      <w:r w:rsidRPr="001D135C">
        <w:rPr>
          <w:sz w:val="32"/>
          <w:szCs w:val="32"/>
        </w:rPr>
        <w:t>Опасные места</w:t>
      </w:r>
      <w:r>
        <w:rPr>
          <w:sz w:val="32"/>
          <w:szCs w:val="32"/>
        </w:rPr>
        <w:t xml:space="preserve">: </w:t>
      </w:r>
      <w:r>
        <w:rPr>
          <w:b/>
          <w:sz w:val="24"/>
          <w:szCs w:val="24"/>
        </w:rPr>
        <w:t>Спуски и подъемы на лыжных трассах</w:t>
      </w:r>
      <w:r w:rsidR="005F4A20">
        <w:rPr>
          <w:b/>
          <w:sz w:val="24"/>
          <w:szCs w:val="24"/>
        </w:rPr>
        <w:t>, движение в противоположном направлении движению трасс, гуляющие, отдыхающие и занимающиеся спортом люди, движение спортсменов по узким накатанным лыжням на встречу друг другу!!!</w:t>
      </w:r>
    </w:p>
    <w:p w:rsidR="005F4A20" w:rsidRDefault="005F4A20" w:rsidP="005F4A2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Аварийный азимут на </w:t>
      </w:r>
      <w:r w:rsidRPr="005F4A20">
        <w:rPr>
          <w:b/>
          <w:sz w:val="40"/>
          <w:szCs w:val="40"/>
        </w:rPr>
        <w:t>запад</w:t>
      </w:r>
      <w:r>
        <w:rPr>
          <w:b/>
          <w:sz w:val="32"/>
          <w:szCs w:val="32"/>
        </w:rPr>
        <w:t xml:space="preserve"> до автомобильной дороги, далее до СК </w:t>
      </w:r>
      <w:proofErr w:type="spellStart"/>
      <w:r>
        <w:rPr>
          <w:b/>
          <w:sz w:val="32"/>
          <w:szCs w:val="32"/>
        </w:rPr>
        <w:t>Олимпик</w:t>
      </w:r>
      <w:proofErr w:type="spellEnd"/>
      <w:r>
        <w:rPr>
          <w:b/>
          <w:sz w:val="32"/>
          <w:szCs w:val="32"/>
        </w:rPr>
        <w:t>.</w:t>
      </w:r>
    </w:p>
    <w:p w:rsidR="001E79EA" w:rsidRDefault="001E79EA" w:rsidP="005F4A20">
      <w:pPr>
        <w:spacing w:line="240" w:lineRule="auto"/>
        <w:jc w:val="center"/>
        <w:rPr>
          <w:b/>
          <w:sz w:val="32"/>
          <w:szCs w:val="32"/>
        </w:rPr>
      </w:pPr>
    </w:p>
    <w:p w:rsidR="001E79EA" w:rsidRPr="005F4A20" w:rsidRDefault="001A1E77" w:rsidP="005F4A20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38847" cy="5372986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т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309" cy="537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79EA" w:rsidRPr="005F4A20" w:rsidSect="005F4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9"/>
    <w:rsid w:val="001702C2"/>
    <w:rsid w:val="001A1E77"/>
    <w:rsid w:val="001D135C"/>
    <w:rsid w:val="001E79EA"/>
    <w:rsid w:val="005F4A20"/>
    <w:rsid w:val="007754BB"/>
    <w:rsid w:val="0078050D"/>
    <w:rsid w:val="00B74BD9"/>
    <w:rsid w:val="00C02DAF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2018-01-26T09:02:00Z</dcterms:created>
  <dcterms:modified xsi:type="dcterms:W3CDTF">2018-02-02T05:42:00Z</dcterms:modified>
</cp:coreProperties>
</file>